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BC3" w:rsidRDefault="00A949D3" w:rsidP="00426BC3">
      <w:pPr>
        <w:ind w:firstLineChars="300" w:firstLine="630"/>
      </w:pPr>
      <w:r>
        <w:rPr>
          <w:rFonts w:hint="eastAsia"/>
        </w:rPr>
        <w:t>下関市設計</w:t>
      </w:r>
      <w:r w:rsidR="002C3905">
        <w:rPr>
          <w:rFonts w:hint="eastAsia"/>
        </w:rPr>
        <w:t>業務委託</w:t>
      </w:r>
      <w:r>
        <w:rPr>
          <w:rFonts w:hint="eastAsia"/>
        </w:rPr>
        <w:t>等</w:t>
      </w:r>
      <w:r w:rsidR="000A0A13">
        <w:rPr>
          <w:rFonts w:hint="eastAsia"/>
        </w:rPr>
        <w:t>成績評定基準</w:t>
      </w:r>
      <w:bookmarkStart w:id="0" w:name="_GoBack"/>
      <w:bookmarkEnd w:id="0"/>
    </w:p>
    <w:p w:rsidR="005E66E3" w:rsidRDefault="005E66E3"/>
    <w:p w:rsidR="005E66E3" w:rsidRDefault="005E66E3" w:rsidP="003D6238">
      <w:pPr>
        <w:ind w:firstLineChars="100" w:firstLine="210"/>
      </w:pPr>
      <w:r>
        <w:rPr>
          <w:rFonts w:hint="eastAsia"/>
        </w:rPr>
        <w:t>（趣旨）</w:t>
      </w:r>
    </w:p>
    <w:p w:rsidR="005E66E3" w:rsidRDefault="001E64A7" w:rsidP="001E64A7">
      <w:pPr>
        <w:ind w:left="210" w:hangingChars="100" w:hanging="210"/>
      </w:pPr>
      <w:r>
        <w:rPr>
          <w:rFonts w:hint="eastAsia"/>
        </w:rPr>
        <w:t xml:space="preserve">第１条　</w:t>
      </w:r>
      <w:r w:rsidR="000F7048">
        <w:rPr>
          <w:rFonts w:hint="eastAsia"/>
        </w:rPr>
        <w:t>この基準</w:t>
      </w:r>
      <w:r w:rsidR="00E6357F">
        <w:rPr>
          <w:rFonts w:hint="eastAsia"/>
        </w:rPr>
        <w:t>は、下関市</w:t>
      </w:r>
      <w:r w:rsidR="003D6238">
        <w:rPr>
          <w:rFonts w:hint="eastAsia"/>
        </w:rPr>
        <w:t>（上下水道局を除く。）</w:t>
      </w:r>
      <w:r w:rsidR="00E6357F">
        <w:rPr>
          <w:rFonts w:hint="eastAsia"/>
        </w:rPr>
        <w:t>が発注する建設工事に</w:t>
      </w:r>
      <w:r w:rsidR="00E95A5C">
        <w:rPr>
          <w:rFonts w:hint="eastAsia"/>
        </w:rPr>
        <w:t>関する設計、測量及び地質調査の</w:t>
      </w:r>
      <w:r w:rsidR="00612BAC">
        <w:rPr>
          <w:rFonts w:hint="eastAsia"/>
        </w:rPr>
        <w:t>業務委託</w:t>
      </w:r>
      <w:r w:rsidR="00221F3E">
        <w:rPr>
          <w:rFonts w:hint="eastAsia"/>
        </w:rPr>
        <w:t>（以下</w:t>
      </w:r>
      <w:r w:rsidR="00E6357F">
        <w:rPr>
          <w:rFonts w:hint="eastAsia"/>
        </w:rPr>
        <w:t>「業務</w:t>
      </w:r>
      <w:r w:rsidR="002C3905">
        <w:rPr>
          <w:rFonts w:hint="eastAsia"/>
        </w:rPr>
        <w:t>委託</w:t>
      </w:r>
      <w:r w:rsidR="00221F3E">
        <w:rPr>
          <w:rFonts w:hint="eastAsia"/>
        </w:rPr>
        <w:t>」という。）</w:t>
      </w:r>
      <w:r w:rsidR="00612BAC">
        <w:rPr>
          <w:rFonts w:hint="eastAsia"/>
        </w:rPr>
        <w:t>について行う</w:t>
      </w:r>
      <w:r w:rsidR="00221F3E">
        <w:rPr>
          <w:rFonts w:hint="eastAsia"/>
        </w:rPr>
        <w:t>成績評定（以下</w:t>
      </w:r>
      <w:r w:rsidR="005E66E3">
        <w:rPr>
          <w:rFonts w:hint="eastAsia"/>
        </w:rPr>
        <w:t>「評定」という。）に</w:t>
      </w:r>
      <w:r w:rsidR="003D6238">
        <w:rPr>
          <w:rFonts w:hint="eastAsia"/>
        </w:rPr>
        <w:t>関し</w:t>
      </w:r>
      <w:r w:rsidR="005E66E3">
        <w:rPr>
          <w:rFonts w:hint="eastAsia"/>
        </w:rPr>
        <w:t>必要な事項</w:t>
      </w:r>
      <w:r w:rsidR="00021878">
        <w:rPr>
          <w:rFonts w:hint="eastAsia"/>
        </w:rPr>
        <w:t>を定め、厳正かつ的確な評定の実施を図り、もって建設コンサルタント</w:t>
      </w:r>
      <w:r w:rsidR="005E66E3">
        <w:rPr>
          <w:rFonts w:hint="eastAsia"/>
        </w:rPr>
        <w:t>等並びに技術者の適正な選定及び指導育成に資することを目的とする。</w:t>
      </w:r>
    </w:p>
    <w:p w:rsidR="005E66E3" w:rsidRDefault="005E66E3" w:rsidP="003D6238">
      <w:pPr>
        <w:ind w:firstLineChars="100" w:firstLine="210"/>
      </w:pPr>
      <w:r>
        <w:rPr>
          <w:rFonts w:hint="eastAsia"/>
        </w:rPr>
        <w:t>（評価の対象）</w:t>
      </w:r>
    </w:p>
    <w:p w:rsidR="005E66E3" w:rsidRDefault="001E64A7" w:rsidP="003D6238">
      <w:pPr>
        <w:ind w:left="210" w:hangingChars="100" w:hanging="210"/>
      </w:pPr>
      <w:r>
        <w:rPr>
          <w:rFonts w:hint="eastAsia"/>
        </w:rPr>
        <w:t xml:space="preserve">第２条　</w:t>
      </w:r>
      <w:r w:rsidR="000A0A13">
        <w:rPr>
          <w:rFonts w:hint="eastAsia"/>
        </w:rPr>
        <w:t>この基準</w:t>
      </w:r>
      <w:r w:rsidR="002C3905">
        <w:rPr>
          <w:rFonts w:hint="eastAsia"/>
        </w:rPr>
        <w:t>において、評定の対象となる</w:t>
      </w:r>
      <w:r w:rsidR="00E6357F">
        <w:rPr>
          <w:rFonts w:hint="eastAsia"/>
        </w:rPr>
        <w:t>業務</w:t>
      </w:r>
      <w:r w:rsidR="002C3905">
        <w:rPr>
          <w:rFonts w:hint="eastAsia"/>
        </w:rPr>
        <w:t>委託</w:t>
      </w:r>
      <w:r w:rsidR="005E66E3">
        <w:rPr>
          <w:rFonts w:hint="eastAsia"/>
        </w:rPr>
        <w:t>は、</w:t>
      </w:r>
      <w:r w:rsidR="003D6238">
        <w:rPr>
          <w:rFonts w:hint="eastAsia"/>
        </w:rPr>
        <w:t>業務委託料の額が</w:t>
      </w:r>
      <w:r w:rsidR="003D6238">
        <w:rPr>
          <w:rFonts w:hint="eastAsia"/>
        </w:rPr>
        <w:t>100</w:t>
      </w:r>
      <w:r w:rsidR="003D6238">
        <w:rPr>
          <w:rFonts w:hint="eastAsia"/>
        </w:rPr>
        <w:t>万円を超える</w:t>
      </w:r>
      <w:r w:rsidR="005E66E3">
        <w:rPr>
          <w:rFonts w:hint="eastAsia"/>
        </w:rPr>
        <w:t>次の各号に掲げる業務とする。</w:t>
      </w:r>
    </w:p>
    <w:p w:rsidR="005E66E3" w:rsidRDefault="001E64A7" w:rsidP="003D4B3C">
      <w:pPr>
        <w:ind w:firstLineChars="100" w:firstLine="210"/>
      </w:pPr>
      <w:r>
        <w:rPr>
          <w:rFonts w:hint="eastAsia"/>
        </w:rPr>
        <w:t>（１）</w:t>
      </w:r>
      <w:r w:rsidR="005E66E3">
        <w:rPr>
          <w:rFonts w:hint="eastAsia"/>
        </w:rPr>
        <w:t>設計業務</w:t>
      </w:r>
    </w:p>
    <w:p w:rsidR="005E66E3" w:rsidRDefault="00B807E1" w:rsidP="003D4B3C">
      <w:pPr>
        <w:ind w:firstLineChars="100" w:firstLine="210"/>
      </w:pPr>
      <w:r>
        <w:rPr>
          <w:rFonts w:hint="eastAsia"/>
        </w:rPr>
        <w:t>（２）</w:t>
      </w:r>
      <w:r w:rsidR="005E66E3">
        <w:rPr>
          <w:rFonts w:hint="eastAsia"/>
        </w:rPr>
        <w:t>建築設計業務</w:t>
      </w:r>
    </w:p>
    <w:p w:rsidR="005E66E3" w:rsidRDefault="00B807E1" w:rsidP="003D4B3C">
      <w:pPr>
        <w:ind w:firstLineChars="100" w:firstLine="210"/>
      </w:pPr>
      <w:r>
        <w:rPr>
          <w:rFonts w:hint="eastAsia"/>
        </w:rPr>
        <w:t>（３）</w:t>
      </w:r>
      <w:r w:rsidR="005E66E3">
        <w:rPr>
          <w:rFonts w:hint="eastAsia"/>
        </w:rPr>
        <w:t>調査業務及び計画業務</w:t>
      </w:r>
    </w:p>
    <w:p w:rsidR="005E66E3" w:rsidRDefault="00B807E1" w:rsidP="003D4B3C">
      <w:pPr>
        <w:ind w:firstLineChars="100" w:firstLine="210"/>
      </w:pPr>
      <w:r>
        <w:rPr>
          <w:rFonts w:hint="eastAsia"/>
        </w:rPr>
        <w:t>（４）</w:t>
      </w:r>
      <w:r w:rsidR="005E66E3">
        <w:rPr>
          <w:rFonts w:hint="eastAsia"/>
        </w:rPr>
        <w:t>測量業務、地質・土質調査</w:t>
      </w:r>
    </w:p>
    <w:p w:rsidR="003D6238" w:rsidRDefault="003D6238" w:rsidP="005E66E3">
      <w:r>
        <w:rPr>
          <w:rFonts w:hint="eastAsia"/>
        </w:rPr>
        <w:t xml:space="preserve">　（評価の業務分類）</w:t>
      </w:r>
    </w:p>
    <w:p w:rsidR="005E66E3" w:rsidRDefault="003D6238" w:rsidP="005E66E3">
      <w:r>
        <w:rPr>
          <w:rFonts w:hint="eastAsia"/>
        </w:rPr>
        <w:t xml:space="preserve">第３条　</w:t>
      </w:r>
      <w:r w:rsidR="002C3905">
        <w:rPr>
          <w:rFonts w:hint="eastAsia"/>
        </w:rPr>
        <w:t>評定は、</w:t>
      </w:r>
      <w:r w:rsidR="005E66E3">
        <w:rPr>
          <w:rFonts w:hint="eastAsia"/>
        </w:rPr>
        <w:t>業務</w:t>
      </w:r>
      <w:r w:rsidR="002C3905">
        <w:rPr>
          <w:rFonts w:hint="eastAsia"/>
        </w:rPr>
        <w:t>委託</w:t>
      </w:r>
      <w:r w:rsidR="005E66E3">
        <w:rPr>
          <w:rFonts w:hint="eastAsia"/>
        </w:rPr>
        <w:t>の目的により、次に掲げる業務に分類して行う。</w:t>
      </w:r>
    </w:p>
    <w:p w:rsidR="005E66E3" w:rsidRDefault="00B807E1" w:rsidP="003D4B3C">
      <w:pPr>
        <w:ind w:firstLineChars="100" w:firstLine="210"/>
      </w:pPr>
      <w:r>
        <w:rPr>
          <w:rFonts w:hint="eastAsia"/>
        </w:rPr>
        <w:t>（１）</w:t>
      </w:r>
      <w:r w:rsidR="005E66E3">
        <w:rPr>
          <w:rFonts w:hint="eastAsia"/>
        </w:rPr>
        <w:t>設計業務</w:t>
      </w:r>
      <w:r w:rsidR="000C1777">
        <w:rPr>
          <w:rFonts w:hint="eastAsia"/>
        </w:rPr>
        <w:t>（詳細設計）</w:t>
      </w:r>
    </w:p>
    <w:p w:rsidR="000C1777" w:rsidRDefault="000C1777" w:rsidP="003D4B3C">
      <w:pPr>
        <w:ind w:firstLineChars="100" w:firstLine="210"/>
      </w:pPr>
      <w:r>
        <w:rPr>
          <w:rFonts w:hint="eastAsia"/>
        </w:rPr>
        <w:t>（２）設計業務（概略設計・予備設計）</w:t>
      </w:r>
    </w:p>
    <w:p w:rsidR="005E66E3" w:rsidRDefault="00200047" w:rsidP="000C1777">
      <w:pPr>
        <w:ind w:firstLineChars="100" w:firstLine="210"/>
      </w:pPr>
      <w:r>
        <w:rPr>
          <w:rFonts w:hint="eastAsia"/>
        </w:rPr>
        <w:t>（３</w:t>
      </w:r>
      <w:r w:rsidR="00B807E1">
        <w:rPr>
          <w:rFonts w:hint="eastAsia"/>
        </w:rPr>
        <w:t>）</w:t>
      </w:r>
      <w:r w:rsidR="005E66E3">
        <w:rPr>
          <w:rFonts w:hint="eastAsia"/>
        </w:rPr>
        <w:t>建築設計</w:t>
      </w:r>
      <w:r w:rsidR="000C1777">
        <w:rPr>
          <w:rFonts w:hint="eastAsia"/>
        </w:rPr>
        <w:t>等</w:t>
      </w:r>
      <w:r w:rsidR="005E66E3">
        <w:rPr>
          <w:rFonts w:hint="eastAsia"/>
        </w:rPr>
        <w:t>業務</w:t>
      </w:r>
    </w:p>
    <w:p w:rsidR="005E66E3" w:rsidRPr="002C3905" w:rsidRDefault="00B807E1" w:rsidP="003D6238">
      <w:pPr>
        <w:ind w:leftChars="100" w:left="420" w:hangingChars="100" w:hanging="210"/>
      </w:pPr>
      <w:r>
        <w:rPr>
          <w:rFonts w:hint="eastAsia"/>
        </w:rPr>
        <w:t>（４）</w:t>
      </w:r>
      <w:r w:rsidR="000C1777">
        <w:rPr>
          <w:rFonts w:hint="eastAsia"/>
        </w:rPr>
        <w:t>調査業務、計画業務、測量業務、地質・土質調査業務</w:t>
      </w:r>
      <w:r w:rsidR="0045388D">
        <w:rPr>
          <w:rFonts w:hint="eastAsia"/>
        </w:rPr>
        <w:t>及び別に定める基準に従い定められる単純調査業務</w:t>
      </w:r>
    </w:p>
    <w:p w:rsidR="005E66E3" w:rsidRDefault="005E66E3" w:rsidP="003D6238">
      <w:pPr>
        <w:ind w:firstLineChars="100" w:firstLine="210"/>
      </w:pPr>
      <w:r>
        <w:rPr>
          <w:rFonts w:hint="eastAsia"/>
        </w:rPr>
        <w:t>（評定の内容）</w:t>
      </w:r>
    </w:p>
    <w:p w:rsidR="005E66E3" w:rsidRDefault="003D6238" w:rsidP="003D4B3C">
      <w:r>
        <w:rPr>
          <w:rFonts w:hint="eastAsia"/>
        </w:rPr>
        <w:t>第４</w:t>
      </w:r>
      <w:r w:rsidR="003D4B3C">
        <w:rPr>
          <w:rFonts w:hint="eastAsia"/>
        </w:rPr>
        <w:t xml:space="preserve">条　</w:t>
      </w:r>
      <w:r w:rsidR="002C3905">
        <w:rPr>
          <w:rFonts w:hint="eastAsia"/>
        </w:rPr>
        <w:t>評定は、業務委託</w:t>
      </w:r>
      <w:r w:rsidR="005E66E3">
        <w:rPr>
          <w:rFonts w:hint="eastAsia"/>
        </w:rPr>
        <w:t>の実施状況及び目的物の品質等について行うものとする。</w:t>
      </w:r>
    </w:p>
    <w:p w:rsidR="005E66E3" w:rsidRDefault="005E66E3" w:rsidP="003D6238">
      <w:pPr>
        <w:ind w:firstLineChars="100" w:firstLine="210"/>
      </w:pPr>
      <w:r>
        <w:rPr>
          <w:rFonts w:hint="eastAsia"/>
        </w:rPr>
        <w:t>（評定者）</w:t>
      </w:r>
    </w:p>
    <w:p w:rsidR="005E66E3" w:rsidRDefault="003D6238" w:rsidP="003D4B3C">
      <w:pPr>
        <w:ind w:left="210" w:hangingChars="100" w:hanging="210"/>
      </w:pPr>
      <w:r>
        <w:rPr>
          <w:rFonts w:hint="eastAsia"/>
        </w:rPr>
        <w:t>第５</w:t>
      </w:r>
      <w:r w:rsidR="003D4B3C">
        <w:rPr>
          <w:rFonts w:hint="eastAsia"/>
        </w:rPr>
        <w:t xml:space="preserve">条　</w:t>
      </w:r>
      <w:r w:rsidR="00221F3E">
        <w:rPr>
          <w:rFonts w:hint="eastAsia"/>
        </w:rPr>
        <w:t>評定を行う者（以下</w:t>
      </w:r>
      <w:r w:rsidR="005E66E3">
        <w:rPr>
          <w:rFonts w:hint="eastAsia"/>
        </w:rPr>
        <w:t>「評定者」という。）</w:t>
      </w:r>
      <w:r w:rsidR="009D0D3D">
        <w:rPr>
          <w:rFonts w:hint="eastAsia"/>
        </w:rPr>
        <w:t>は、</w:t>
      </w:r>
      <w:r w:rsidR="00506E06">
        <w:rPr>
          <w:rFonts w:hint="eastAsia"/>
        </w:rPr>
        <w:t>完了検査職員</w:t>
      </w:r>
      <w:r w:rsidR="000902F4">
        <w:rPr>
          <w:rFonts w:hint="eastAsia"/>
        </w:rPr>
        <w:t>、</w:t>
      </w:r>
      <w:r w:rsidR="00CC45A6">
        <w:rPr>
          <w:rFonts w:hint="eastAsia"/>
        </w:rPr>
        <w:t>総括監督職員及び</w:t>
      </w:r>
      <w:r w:rsidR="00D31324">
        <w:rPr>
          <w:rFonts w:hint="eastAsia"/>
        </w:rPr>
        <w:t>監督</w:t>
      </w:r>
      <w:r w:rsidR="00506E06">
        <w:rPr>
          <w:rFonts w:hint="eastAsia"/>
        </w:rPr>
        <w:t>職員</w:t>
      </w:r>
      <w:r w:rsidR="009D0D3D">
        <w:rPr>
          <w:rFonts w:hint="eastAsia"/>
        </w:rPr>
        <w:t>とする。</w:t>
      </w:r>
    </w:p>
    <w:p w:rsidR="000902F4" w:rsidRDefault="004C4415" w:rsidP="000902F4">
      <w:r>
        <w:rPr>
          <w:rFonts w:hint="eastAsia"/>
        </w:rPr>
        <w:t>２</w:t>
      </w:r>
      <w:r w:rsidR="003D4B3C">
        <w:rPr>
          <w:rFonts w:hint="eastAsia"/>
        </w:rPr>
        <w:t xml:space="preserve">　</w:t>
      </w:r>
      <w:r w:rsidR="00506E06">
        <w:rPr>
          <w:rFonts w:hint="eastAsia"/>
        </w:rPr>
        <w:t>完了検査職員</w:t>
      </w:r>
      <w:r w:rsidR="002C3905">
        <w:rPr>
          <w:rFonts w:hint="eastAsia"/>
        </w:rPr>
        <w:t>とは、当該業務委託</w:t>
      </w:r>
      <w:r w:rsidR="000902F4">
        <w:rPr>
          <w:rFonts w:hint="eastAsia"/>
        </w:rPr>
        <w:t>を発注した</w:t>
      </w:r>
      <w:r w:rsidR="002C3905">
        <w:rPr>
          <w:rFonts w:hint="eastAsia"/>
        </w:rPr>
        <w:t>業務委託</w:t>
      </w:r>
      <w:r w:rsidR="00221F3E">
        <w:rPr>
          <w:rFonts w:hint="eastAsia"/>
        </w:rPr>
        <w:t>発注</w:t>
      </w:r>
      <w:r w:rsidR="00506E06">
        <w:rPr>
          <w:rFonts w:hint="eastAsia"/>
        </w:rPr>
        <w:t>課長（以下「担当</w:t>
      </w:r>
      <w:r w:rsidR="000902F4">
        <w:rPr>
          <w:rFonts w:hint="eastAsia"/>
        </w:rPr>
        <w:t>課長</w:t>
      </w:r>
      <w:r w:rsidR="00506E06">
        <w:rPr>
          <w:rFonts w:hint="eastAsia"/>
        </w:rPr>
        <w:t>」という。）</w:t>
      </w:r>
      <w:r w:rsidR="00332812">
        <w:rPr>
          <w:rFonts w:hint="eastAsia"/>
        </w:rPr>
        <w:t>と</w:t>
      </w:r>
      <w:r w:rsidR="00850E3D">
        <w:rPr>
          <w:rFonts w:hint="eastAsia"/>
        </w:rPr>
        <w:t>する。ただし、</w:t>
      </w:r>
      <w:r w:rsidR="00506E06" w:rsidRPr="00506E06">
        <w:rPr>
          <w:rFonts w:hint="eastAsia"/>
        </w:rPr>
        <w:t>担当課長が必要であると認めた場合は、課長補佐</w:t>
      </w:r>
      <w:r w:rsidR="00506E06">
        <w:rPr>
          <w:rFonts w:hint="eastAsia"/>
        </w:rPr>
        <w:t>級</w:t>
      </w:r>
      <w:r w:rsidR="00332812">
        <w:rPr>
          <w:rFonts w:hint="eastAsia"/>
        </w:rPr>
        <w:t>以上の職員に任命することができるもの</w:t>
      </w:r>
      <w:r w:rsidR="000902F4">
        <w:rPr>
          <w:rFonts w:hint="eastAsia"/>
        </w:rPr>
        <w:t>とする。</w:t>
      </w:r>
    </w:p>
    <w:p w:rsidR="009D0D3D" w:rsidRPr="00DF62C5" w:rsidRDefault="000902F4" w:rsidP="003D4B3C">
      <w:pPr>
        <w:ind w:left="210" w:hangingChars="100" w:hanging="210"/>
      </w:pPr>
      <w:r>
        <w:rPr>
          <w:rFonts w:hint="eastAsia"/>
        </w:rPr>
        <w:t>３</w:t>
      </w:r>
      <w:r w:rsidR="00D31324">
        <w:rPr>
          <w:rFonts w:hint="eastAsia"/>
        </w:rPr>
        <w:t xml:space="preserve">　総</w:t>
      </w:r>
      <w:r w:rsidR="00D31324" w:rsidRPr="00DF62C5">
        <w:rPr>
          <w:rFonts w:hint="eastAsia"/>
        </w:rPr>
        <w:t>括監督職員</w:t>
      </w:r>
      <w:r w:rsidR="009D0D3D" w:rsidRPr="00DF62C5">
        <w:rPr>
          <w:rFonts w:hint="eastAsia"/>
        </w:rPr>
        <w:t>とは、</w:t>
      </w:r>
      <w:r w:rsidR="003D6238">
        <w:rPr>
          <w:rFonts w:hint="eastAsia"/>
        </w:rPr>
        <w:t>担当課長が指定する係長の職又は</w:t>
      </w:r>
      <w:r w:rsidR="0024659B" w:rsidRPr="00DF62C5">
        <w:rPr>
          <w:rFonts w:hint="eastAsia"/>
        </w:rPr>
        <w:t>その職以上にある職員</w:t>
      </w:r>
      <w:r w:rsidR="00F470FE" w:rsidRPr="00DF62C5">
        <w:rPr>
          <w:rFonts w:hint="eastAsia"/>
        </w:rPr>
        <w:t>とする。</w:t>
      </w:r>
    </w:p>
    <w:p w:rsidR="00F470FE" w:rsidRPr="00DF62C5" w:rsidRDefault="000902F4" w:rsidP="003D4B3C">
      <w:pPr>
        <w:ind w:left="210" w:hangingChars="100" w:hanging="210"/>
      </w:pPr>
      <w:r w:rsidRPr="00DF62C5">
        <w:rPr>
          <w:rFonts w:hint="eastAsia"/>
        </w:rPr>
        <w:t>４</w:t>
      </w:r>
      <w:r w:rsidR="00CC45A6" w:rsidRPr="00DF62C5">
        <w:rPr>
          <w:rFonts w:hint="eastAsia"/>
        </w:rPr>
        <w:t xml:space="preserve">　</w:t>
      </w:r>
      <w:r w:rsidR="00D31324" w:rsidRPr="00DF62C5">
        <w:rPr>
          <w:rFonts w:hint="eastAsia"/>
        </w:rPr>
        <w:t>監督</w:t>
      </w:r>
      <w:r w:rsidR="00506E06" w:rsidRPr="00DF62C5">
        <w:rPr>
          <w:rFonts w:hint="eastAsia"/>
        </w:rPr>
        <w:t>職員</w:t>
      </w:r>
      <w:r w:rsidR="00A63204" w:rsidRPr="00DF62C5">
        <w:rPr>
          <w:rFonts w:hint="eastAsia"/>
        </w:rPr>
        <w:t>とは、</w:t>
      </w:r>
      <w:r w:rsidR="002C3905" w:rsidRPr="00DF62C5">
        <w:rPr>
          <w:rFonts w:hint="eastAsia"/>
        </w:rPr>
        <w:t>下関市業務委託</w:t>
      </w:r>
      <w:r w:rsidR="00465F57" w:rsidRPr="00DF62C5">
        <w:rPr>
          <w:rFonts w:hint="eastAsia"/>
        </w:rPr>
        <w:t>契約約款</w:t>
      </w:r>
      <w:r w:rsidR="003D6238">
        <w:rPr>
          <w:rFonts w:hint="eastAsia"/>
        </w:rPr>
        <w:t>の定めにより任命された</w:t>
      </w:r>
      <w:r w:rsidR="00A63204" w:rsidRPr="00DF62C5">
        <w:rPr>
          <w:rFonts w:hint="eastAsia"/>
        </w:rPr>
        <w:t>当該委託業務</w:t>
      </w:r>
      <w:r w:rsidR="00F470FE" w:rsidRPr="00DF62C5">
        <w:rPr>
          <w:rFonts w:hint="eastAsia"/>
        </w:rPr>
        <w:t>の監督を行う職員とする。</w:t>
      </w:r>
    </w:p>
    <w:p w:rsidR="00F470FE" w:rsidRPr="00DF62C5" w:rsidRDefault="00F470FE" w:rsidP="0065181B">
      <w:pPr>
        <w:ind w:firstLineChars="100" w:firstLine="210"/>
      </w:pPr>
      <w:r w:rsidRPr="00DF62C5">
        <w:rPr>
          <w:rFonts w:hint="eastAsia"/>
        </w:rPr>
        <w:t>（評定の方法）</w:t>
      </w:r>
    </w:p>
    <w:p w:rsidR="00F470FE" w:rsidRPr="00DF62C5" w:rsidRDefault="003D4B3C" w:rsidP="003D4B3C">
      <w:r w:rsidRPr="00DF62C5">
        <w:rPr>
          <w:rFonts w:hint="eastAsia"/>
        </w:rPr>
        <w:t>第</w:t>
      </w:r>
      <w:r w:rsidR="0065181B">
        <w:rPr>
          <w:rFonts w:hint="eastAsia"/>
        </w:rPr>
        <w:t>６</w:t>
      </w:r>
      <w:r w:rsidRPr="00DF62C5">
        <w:rPr>
          <w:rFonts w:hint="eastAsia"/>
        </w:rPr>
        <w:t xml:space="preserve">条　</w:t>
      </w:r>
      <w:r w:rsidR="00446D78" w:rsidRPr="00DF62C5">
        <w:rPr>
          <w:rFonts w:hint="eastAsia"/>
        </w:rPr>
        <w:t>評定は、</w:t>
      </w:r>
      <w:r w:rsidR="002C3905" w:rsidRPr="00DF62C5">
        <w:rPr>
          <w:rFonts w:hint="eastAsia"/>
        </w:rPr>
        <w:t>業務委託</w:t>
      </w:r>
      <w:r w:rsidR="00A6439F" w:rsidRPr="00DF62C5">
        <w:rPr>
          <w:rFonts w:hint="eastAsia"/>
        </w:rPr>
        <w:t>ごとに独立して的確かつ</w:t>
      </w:r>
      <w:r w:rsidR="00F470FE" w:rsidRPr="00DF62C5">
        <w:rPr>
          <w:rFonts w:hint="eastAsia"/>
        </w:rPr>
        <w:t>公正に行うものとする。</w:t>
      </w:r>
    </w:p>
    <w:p w:rsidR="00465F57" w:rsidRPr="00DF62C5" w:rsidRDefault="006F212E" w:rsidP="003D4B3C">
      <w:pPr>
        <w:ind w:left="210" w:hangingChars="100" w:hanging="210"/>
      </w:pPr>
      <w:r w:rsidRPr="00DF62C5">
        <w:rPr>
          <w:rFonts w:hint="eastAsia"/>
        </w:rPr>
        <w:t>２　評定</w:t>
      </w:r>
      <w:r w:rsidR="002C3905" w:rsidRPr="00DF62C5">
        <w:rPr>
          <w:rFonts w:hint="eastAsia"/>
        </w:rPr>
        <w:t>の採点は、業務委託</w:t>
      </w:r>
      <w:r w:rsidR="00465F57" w:rsidRPr="00DF62C5">
        <w:rPr>
          <w:rFonts w:hint="eastAsia"/>
        </w:rPr>
        <w:t>の区分に応じた</w:t>
      </w:r>
      <w:r w:rsidR="00A6439F" w:rsidRPr="00DF62C5">
        <w:rPr>
          <w:rFonts w:hint="eastAsia"/>
        </w:rPr>
        <w:t>別に定める</w:t>
      </w:r>
      <w:r w:rsidR="00465F57" w:rsidRPr="00DF62C5">
        <w:rPr>
          <w:rFonts w:hint="eastAsia"/>
        </w:rPr>
        <w:t>採点表によって行うものとする。</w:t>
      </w:r>
    </w:p>
    <w:p w:rsidR="006F212E" w:rsidRPr="00DF62C5" w:rsidRDefault="00221F3E" w:rsidP="003D4B3C">
      <w:pPr>
        <w:ind w:left="210" w:hangingChars="100" w:hanging="210"/>
      </w:pPr>
      <w:r w:rsidRPr="00DF62C5">
        <w:rPr>
          <w:rFonts w:hint="eastAsia"/>
        </w:rPr>
        <w:t>３　評定の採点</w:t>
      </w:r>
      <w:r w:rsidR="00465F57" w:rsidRPr="00DF62C5">
        <w:rPr>
          <w:rFonts w:hint="eastAsia"/>
        </w:rPr>
        <w:t>は、</w:t>
      </w:r>
      <w:r w:rsidR="002C3905" w:rsidRPr="00DF62C5">
        <w:rPr>
          <w:rFonts w:hint="eastAsia"/>
        </w:rPr>
        <w:t>業務委託</w:t>
      </w:r>
      <w:r w:rsidR="00991F7E" w:rsidRPr="00DF62C5">
        <w:rPr>
          <w:rFonts w:hint="eastAsia"/>
        </w:rPr>
        <w:t>等</w:t>
      </w:r>
      <w:r w:rsidR="00465F57" w:rsidRPr="00DF62C5">
        <w:rPr>
          <w:rFonts w:hint="eastAsia"/>
        </w:rPr>
        <w:t>成績評定表</w:t>
      </w:r>
      <w:r w:rsidR="0065181B">
        <w:rPr>
          <w:rFonts w:hint="eastAsia"/>
        </w:rPr>
        <w:t>（様式第１号）</w:t>
      </w:r>
      <w:r w:rsidR="006F212E" w:rsidRPr="00DF62C5">
        <w:rPr>
          <w:rFonts w:hint="eastAsia"/>
        </w:rPr>
        <w:t>により行うものとする。</w:t>
      </w:r>
    </w:p>
    <w:p w:rsidR="001967A6" w:rsidRPr="00DF62C5" w:rsidRDefault="001967A6" w:rsidP="0065181B">
      <w:pPr>
        <w:pStyle w:val="a3"/>
        <w:ind w:leftChars="100" w:left="210"/>
      </w:pPr>
      <w:r w:rsidRPr="00DF62C5">
        <w:rPr>
          <w:rFonts w:hint="eastAsia"/>
        </w:rPr>
        <w:lastRenderedPageBreak/>
        <w:t>（評定結果の報告）</w:t>
      </w:r>
    </w:p>
    <w:p w:rsidR="006F212E" w:rsidRPr="00DF62C5" w:rsidRDefault="0065181B" w:rsidP="00367FE6">
      <w:pPr>
        <w:ind w:left="283" w:hangingChars="135" w:hanging="283"/>
      </w:pPr>
      <w:r>
        <w:rPr>
          <w:rFonts w:hint="eastAsia"/>
        </w:rPr>
        <w:t>第７</w:t>
      </w:r>
      <w:r w:rsidR="001967A6" w:rsidRPr="00DF62C5">
        <w:rPr>
          <w:rFonts w:hint="eastAsia"/>
        </w:rPr>
        <w:t>条</w:t>
      </w:r>
      <w:r w:rsidR="000902F4" w:rsidRPr="00DF62C5">
        <w:rPr>
          <w:rFonts w:hint="eastAsia"/>
        </w:rPr>
        <w:t xml:space="preserve">　</w:t>
      </w:r>
      <w:r w:rsidR="00506E06" w:rsidRPr="00DF62C5">
        <w:rPr>
          <w:rFonts w:hint="eastAsia"/>
        </w:rPr>
        <w:t>完了検査職員</w:t>
      </w:r>
      <w:r w:rsidR="002C3905" w:rsidRPr="00DF62C5">
        <w:rPr>
          <w:rFonts w:hint="eastAsia"/>
        </w:rPr>
        <w:t>は、業務委託の完成検査を完了したときは、当該業務委託</w:t>
      </w:r>
      <w:r w:rsidR="00465F57" w:rsidRPr="00DF62C5">
        <w:rPr>
          <w:rFonts w:hint="eastAsia"/>
        </w:rPr>
        <w:t>に係る評定の結果を</w:t>
      </w:r>
      <w:r>
        <w:rPr>
          <w:rFonts w:hint="eastAsia"/>
        </w:rPr>
        <w:t>、業務委託等成績評定表（</w:t>
      </w:r>
      <w:r w:rsidR="00F217F8" w:rsidRPr="00DF62C5">
        <w:rPr>
          <w:rFonts w:hint="eastAsia"/>
        </w:rPr>
        <w:t>様式</w:t>
      </w:r>
      <w:r w:rsidR="005F5425" w:rsidRPr="00DF62C5">
        <w:rPr>
          <w:rFonts w:hint="eastAsia"/>
        </w:rPr>
        <w:t>第１</w:t>
      </w:r>
      <w:r w:rsidR="00F217F8" w:rsidRPr="00DF62C5">
        <w:rPr>
          <w:rFonts w:hint="eastAsia"/>
        </w:rPr>
        <w:t>号</w:t>
      </w:r>
      <w:r>
        <w:rPr>
          <w:rFonts w:hint="eastAsia"/>
        </w:rPr>
        <w:t>）、項目別評定点（様式第２号）及び評定集計表（</w:t>
      </w:r>
      <w:r w:rsidR="00F217F8" w:rsidRPr="00DF62C5">
        <w:rPr>
          <w:rFonts w:hint="eastAsia"/>
        </w:rPr>
        <w:t>様式</w:t>
      </w:r>
      <w:r w:rsidR="005F5425" w:rsidRPr="00DF62C5">
        <w:rPr>
          <w:rFonts w:hint="eastAsia"/>
        </w:rPr>
        <w:t>第３</w:t>
      </w:r>
      <w:r w:rsidR="00F217F8" w:rsidRPr="00DF62C5">
        <w:rPr>
          <w:rFonts w:hint="eastAsia"/>
        </w:rPr>
        <w:t>号</w:t>
      </w:r>
      <w:r>
        <w:rPr>
          <w:rFonts w:hint="eastAsia"/>
        </w:rPr>
        <w:t>）</w:t>
      </w:r>
      <w:r w:rsidR="00367FE6" w:rsidRPr="00DF62C5">
        <w:rPr>
          <w:rFonts w:hint="eastAsia"/>
        </w:rPr>
        <w:t>に</w:t>
      </w:r>
      <w:r>
        <w:rPr>
          <w:rFonts w:hint="eastAsia"/>
        </w:rPr>
        <w:t>より、契約課</w:t>
      </w:r>
      <w:r w:rsidR="006F212E" w:rsidRPr="00DF62C5">
        <w:rPr>
          <w:rFonts w:hint="eastAsia"/>
        </w:rPr>
        <w:t>へ報告するものとする。</w:t>
      </w:r>
    </w:p>
    <w:p w:rsidR="00F81DB0" w:rsidRPr="00DF62C5" w:rsidRDefault="00F81DB0" w:rsidP="0065181B">
      <w:pPr>
        <w:ind w:firstLineChars="100" w:firstLine="210"/>
      </w:pPr>
      <w:r w:rsidRPr="00DF62C5">
        <w:rPr>
          <w:rFonts w:hint="eastAsia"/>
        </w:rPr>
        <w:t>（評定結果の通知</w:t>
      </w:r>
      <w:r w:rsidR="0065181B">
        <w:rPr>
          <w:rFonts w:hint="eastAsia"/>
        </w:rPr>
        <w:t>等</w:t>
      </w:r>
      <w:r w:rsidRPr="00DF62C5">
        <w:rPr>
          <w:rFonts w:hint="eastAsia"/>
        </w:rPr>
        <w:t>）</w:t>
      </w:r>
    </w:p>
    <w:p w:rsidR="00F81DB0" w:rsidRPr="00DF62C5" w:rsidRDefault="0065181B" w:rsidP="00137993">
      <w:pPr>
        <w:ind w:left="210" w:hangingChars="100" w:hanging="210"/>
      </w:pPr>
      <w:r>
        <w:rPr>
          <w:rFonts w:hint="eastAsia"/>
        </w:rPr>
        <w:t>第８</w:t>
      </w:r>
      <w:r w:rsidR="00F81DB0" w:rsidRPr="00DF62C5">
        <w:rPr>
          <w:rFonts w:hint="eastAsia"/>
        </w:rPr>
        <w:t>条　担当課長は、</w:t>
      </w:r>
      <w:r w:rsidR="005F5425" w:rsidRPr="00DF62C5">
        <w:rPr>
          <w:rFonts w:hint="eastAsia"/>
        </w:rPr>
        <w:t>評定結果について、</w:t>
      </w:r>
      <w:r>
        <w:rPr>
          <w:rFonts w:hint="eastAsia"/>
        </w:rPr>
        <w:t>業務委託成績の評定結果について（様式第４号）</w:t>
      </w:r>
      <w:r w:rsidR="00F81DB0" w:rsidRPr="00DF62C5">
        <w:rPr>
          <w:rFonts w:hint="eastAsia"/>
        </w:rPr>
        <w:t>により、受注者に通知するものとする。</w:t>
      </w:r>
    </w:p>
    <w:p w:rsidR="0065181B" w:rsidRDefault="0065181B" w:rsidP="00FD64B2">
      <w:pPr>
        <w:ind w:left="210" w:hangingChars="100" w:hanging="210"/>
      </w:pPr>
      <w:r>
        <w:rPr>
          <w:rFonts w:hint="eastAsia"/>
        </w:rPr>
        <w:t>２　受注者は、前項の規定による通知を受けた日から起算して</w:t>
      </w:r>
      <w:r>
        <w:rPr>
          <w:rFonts w:hint="eastAsia"/>
        </w:rPr>
        <w:t>14</w:t>
      </w:r>
      <w:r>
        <w:rPr>
          <w:rFonts w:hint="eastAsia"/>
        </w:rPr>
        <w:t>日以内に、業務委託成績評定に係る説明請求について（様式第５号）により、担当課長に説明を求めることができる。</w:t>
      </w:r>
    </w:p>
    <w:p w:rsidR="0065181B" w:rsidRPr="0065181B" w:rsidRDefault="0065181B" w:rsidP="00FD64B2">
      <w:pPr>
        <w:ind w:left="210" w:hangingChars="100" w:hanging="210"/>
      </w:pPr>
      <w:r>
        <w:rPr>
          <w:rFonts w:hint="eastAsia"/>
        </w:rPr>
        <w:t>３　担当課長は、前項の規定による説明を求められた場合、速やかに業務委託成績評定に係る説明について（様式第６号）により、回答するものとする、なお、受注者は再説明の請求はできないものとする。</w:t>
      </w:r>
    </w:p>
    <w:p w:rsidR="00B07D18" w:rsidRPr="00DF62C5" w:rsidRDefault="0065181B" w:rsidP="00FD64B2">
      <w:pPr>
        <w:ind w:left="210" w:hangingChars="100" w:hanging="210"/>
      </w:pPr>
      <w:r>
        <w:rPr>
          <w:rFonts w:hint="eastAsia"/>
        </w:rPr>
        <w:t>４</w:t>
      </w:r>
      <w:r w:rsidR="00FD64B2" w:rsidRPr="00DF62C5">
        <w:rPr>
          <w:rFonts w:hint="eastAsia"/>
        </w:rPr>
        <w:t xml:space="preserve">　</w:t>
      </w:r>
      <w:r>
        <w:rPr>
          <w:rFonts w:hint="eastAsia"/>
        </w:rPr>
        <w:t>担当課長は、</w:t>
      </w:r>
      <w:r w:rsidR="00B07D18" w:rsidRPr="00DF62C5">
        <w:rPr>
          <w:rFonts w:hint="eastAsia"/>
        </w:rPr>
        <w:t>評定点が６０点以下の場合</w:t>
      </w:r>
      <w:r w:rsidR="00FD64B2" w:rsidRPr="00DF62C5">
        <w:rPr>
          <w:rFonts w:hint="eastAsia"/>
        </w:rPr>
        <w:t>は、検査技術監理室長</w:t>
      </w:r>
      <w:r w:rsidR="00B07D18" w:rsidRPr="00DF62C5">
        <w:rPr>
          <w:rFonts w:hint="eastAsia"/>
        </w:rPr>
        <w:t>及び契約</w:t>
      </w:r>
      <w:r w:rsidR="00CC45A6" w:rsidRPr="00DF62C5">
        <w:rPr>
          <w:rFonts w:hint="eastAsia"/>
        </w:rPr>
        <w:t>課</w:t>
      </w:r>
      <w:r>
        <w:rPr>
          <w:rFonts w:hint="eastAsia"/>
        </w:rPr>
        <w:t>長</w:t>
      </w:r>
      <w:r w:rsidR="00FD64B2" w:rsidRPr="00DF62C5">
        <w:rPr>
          <w:rFonts w:hint="eastAsia"/>
        </w:rPr>
        <w:t>に</w:t>
      </w:r>
      <w:r w:rsidR="00B07D18" w:rsidRPr="00DF62C5">
        <w:rPr>
          <w:rFonts w:hint="eastAsia"/>
        </w:rPr>
        <w:t>報告を行うものとする。</w:t>
      </w:r>
    </w:p>
    <w:p w:rsidR="00B07D18" w:rsidRPr="00DF62C5" w:rsidRDefault="00B07D18" w:rsidP="0065181B">
      <w:pPr>
        <w:ind w:firstLineChars="100" w:firstLine="210"/>
      </w:pPr>
      <w:r w:rsidRPr="00DF62C5">
        <w:rPr>
          <w:rFonts w:hint="eastAsia"/>
        </w:rPr>
        <w:t>（改善要請）</w:t>
      </w:r>
    </w:p>
    <w:p w:rsidR="001B256F" w:rsidRPr="00DF62C5" w:rsidRDefault="0065181B" w:rsidP="00E55730">
      <w:pPr>
        <w:ind w:left="210" w:hangingChars="100" w:hanging="210"/>
      </w:pPr>
      <w:r>
        <w:rPr>
          <w:rFonts w:hint="eastAsia"/>
        </w:rPr>
        <w:t>第９</w:t>
      </w:r>
      <w:r w:rsidR="00B07D18" w:rsidRPr="00DF62C5">
        <w:rPr>
          <w:rFonts w:hint="eastAsia"/>
        </w:rPr>
        <w:t>条　担当課長は、</w:t>
      </w:r>
      <w:r w:rsidR="00FD64B2" w:rsidRPr="00DF62C5">
        <w:rPr>
          <w:rFonts w:hint="eastAsia"/>
        </w:rPr>
        <w:t>６０点以下の</w:t>
      </w:r>
      <w:r w:rsidR="00B07D18" w:rsidRPr="00DF62C5">
        <w:rPr>
          <w:rFonts w:hint="eastAsia"/>
        </w:rPr>
        <w:t>評定点を受注者に通知する際は、受注者に対して改善報告書の提出を求めるものとする。</w:t>
      </w:r>
    </w:p>
    <w:p w:rsidR="00B339AD" w:rsidRPr="00DF62C5" w:rsidRDefault="00B339AD" w:rsidP="0065181B">
      <w:pPr>
        <w:ind w:firstLineChars="100" w:firstLine="210"/>
      </w:pPr>
      <w:r w:rsidRPr="00DF62C5">
        <w:rPr>
          <w:rFonts w:hint="eastAsia"/>
        </w:rPr>
        <w:t>（評定の修正）</w:t>
      </w:r>
    </w:p>
    <w:p w:rsidR="00B339AD" w:rsidRPr="00DF62C5" w:rsidRDefault="0065181B" w:rsidP="00B339AD">
      <w:pPr>
        <w:ind w:left="210" w:hangingChars="100" w:hanging="210"/>
      </w:pPr>
      <w:r>
        <w:rPr>
          <w:rFonts w:hint="eastAsia"/>
        </w:rPr>
        <w:t>第</w:t>
      </w:r>
      <w:r>
        <w:rPr>
          <w:rFonts w:hint="eastAsia"/>
        </w:rPr>
        <w:t>10</w:t>
      </w:r>
      <w:r>
        <w:rPr>
          <w:rFonts w:hint="eastAsia"/>
        </w:rPr>
        <w:t>条　担当課長は、第８</w:t>
      </w:r>
      <w:r w:rsidR="00B339AD" w:rsidRPr="00DF62C5">
        <w:rPr>
          <w:rFonts w:hint="eastAsia"/>
        </w:rPr>
        <w:t>条の通知をした後、当該評定を修正する必要があると認められる場合は、修正しなければならない。</w:t>
      </w:r>
    </w:p>
    <w:p w:rsidR="00B339AD" w:rsidRPr="00DF62C5" w:rsidRDefault="00B339AD" w:rsidP="00B339AD">
      <w:pPr>
        <w:ind w:left="210" w:hangingChars="100" w:hanging="210"/>
      </w:pPr>
      <w:r w:rsidRPr="00DF62C5">
        <w:rPr>
          <w:rFonts w:hint="eastAsia"/>
        </w:rPr>
        <w:t>２　担当課長は、前項の修正を行ったときは、延滞な</w:t>
      </w:r>
      <w:r w:rsidR="00375E72" w:rsidRPr="00DF62C5">
        <w:rPr>
          <w:rFonts w:hint="eastAsia"/>
        </w:rPr>
        <w:t>く</w:t>
      </w:r>
      <w:r w:rsidR="00FD64B2" w:rsidRPr="00DF62C5">
        <w:rPr>
          <w:rFonts w:hint="eastAsia"/>
        </w:rPr>
        <w:t>受注者</w:t>
      </w:r>
      <w:r w:rsidRPr="00DF62C5">
        <w:rPr>
          <w:rFonts w:hint="eastAsia"/>
        </w:rPr>
        <w:t>へ通知するものとする。</w:t>
      </w:r>
    </w:p>
    <w:p w:rsidR="00B339AD" w:rsidRPr="00DF62C5" w:rsidRDefault="00FD64B2" w:rsidP="00B339AD">
      <w:pPr>
        <w:ind w:left="210" w:hangingChars="100" w:hanging="210"/>
      </w:pPr>
      <w:r w:rsidRPr="00DF62C5">
        <w:rPr>
          <w:rFonts w:hint="eastAsia"/>
        </w:rPr>
        <w:t>３　担当課長は、前項の受注者</w:t>
      </w:r>
      <w:r w:rsidR="0065181B">
        <w:rPr>
          <w:rFonts w:hint="eastAsia"/>
        </w:rPr>
        <w:t>へ通知を行ったときは、契約課長</w:t>
      </w:r>
      <w:r w:rsidR="00B339AD" w:rsidRPr="00DF62C5">
        <w:rPr>
          <w:rFonts w:hint="eastAsia"/>
        </w:rPr>
        <w:t>へ報告するものとする。</w:t>
      </w:r>
    </w:p>
    <w:p w:rsidR="00B339AD" w:rsidRPr="0065181B" w:rsidRDefault="00B339AD" w:rsidP="006F212E"/>
    <w:p w:rsidR="001B256F" w:rsidRPr="00DF62C5" w:rsidRDefault="001B256F" w:rsidP="003D4B3C">
      <w:pPr>
        <w:ind w:firstLineChars="300" w:firstLine="630"/>
      </w:pPr>
      <w:r w:rsidRPr="00DF62C5">
        <w:rPr>
          <w:rFonts w:hint="eastAsia"/>
        </w:rPr>
        <w:t>附</w:t>
      </w:r>
      <w:r w:rsidR="003D4B3C" w:rsidRPr="00DF62C5">
        <w:rPr>
          <w:rFonts w:hint="eastAsia"/>
        </w:rPr>
        <w:t xml:space="preserve">　</w:t>
      </w:r>
      <w:r w:rsidRPr="00DF62C5">
        <w:rPr>
          <w:rFonts w:hint="eastAsia"/>
        </w:rPr>
        <w:t>則</w:t>
      </w:r>
    </w:p>
    <w:p w:rsidR="001B256F" w:rsidRDefault="00137993" w:rsidP="006F212E">
      <w:r w:rsidRPr="00DF62C5">
        <w:rPr>
          <w:rFonts w:hint="eastAsia"/>
        </w:rPr>
        <w:t xml:space="preserve">　この基準</w:t>
      </w:r>
      <w:r w:rsidR="00FD64B2" w:rsidRPr="00DF62C5">
        <w:rPr>
          <w:rFonts w:hint="eastAsia"/>
        </w:rPr>
        <w:t>は、平成２８</w:t>
      </w:r>
      <w:r w:rsidR="001B256F" w:rsidRPr="00DF62C5">
        <w:rPr>
          <w:rFonts w:hint="eastAsia"/>
        </w:rPr>
        <w:t>年</w:t>
      </w:r>
      <w:r w:rsidR="00FD64B2" w:rsidRPr="00DF62C5">
        <w:rPr>
          <w:rFonts w:hint="eastAsia"/>
        </w:rPr>
        <w:t>４</w:t>
      </w:r>
      <w:r w:rsidR="001B256F" w:rsidRPr="00DF62C5">
        <w:rPr>
          <w:rFonts w:hint="eastAsia"/>
        </w:rPr>
        <w:t>月</w:t>
      </w:r>
      <w:r w:rsidR="00FD64B2" w:rsidRPr="00DF62C5">
        <w:rPr>
          <w:rFonts w:hint="eastAsia"/>
        </w:rPr>
        <w:t>１日以降に検査を実施する業務委</w:t>
      </w:r>
      <w:r w:rsidR="00FD64B2">
        <w:rPr>
          <w:rFonts w:hint="eastAsia"/>
        </w:rPr>
        <w:t>託から</w:t>
      </w:r>
      <w:r w:rsidR="001B256F">
        <w:rPr>
          <w:rFonts w:hint="eastAsia"/>
        </w:rPr>
        <w:t>施行する。</w:t>
      </w:r>
    </w:p>
    <w:p w:rsidR="00AC7852" w:rsidRPr="00137993" w:rsidRDefault="00AC7852" w:rsidP="006F212E"/>
    <w:sectPr w:rsidR="00AC7852" w:rsidRPr="001379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367" w:rsidRDefault="001C5367" w:rsidP="00B807E1">
      <w:r>
        <w:separator/>
      </w:r>
    </w:p>
  </w:endnote>
  <w:endnote w:type="continuationSeparator" w:id="0">
    <w:p w:rsidR="001C5367" w:rsidRDefault="001C5367" w:rsidP="00B8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367" w:rsidRDefault="001C5367" w:rsidP="00B807E1">
      <w:r>
        <w:separator/>
      </w:r>
    </w:p>
  </w:footnote>
  <w:footnote w:type="continuationSeparator" w:id="0">
    <w:p w:rsidR="001C5367" w:rsidRDefault="001C5367" w:rsidP="00B80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70F6"/>
    <w:multiLevelType w:val="hybridMultilevel"/>
    <w:tmpl w:val="8DEAB6EE"/>
    <w:lvl w:ilvl="0" w:tplc="51E8A51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F64CEE"/>
    <w:multiLevelType w:val="hybridMultilevel"/>
    <w:tmpl w:val="ECBED688"/>
    <w:lvl w:ilvl="0" w:tplc="78944C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E6B20F9"/>
    <w:multiLevelType w:val="hybridMultilevel"/>
    <w:tmpl w:val="2B6C1B96"/>
    <w:lvl w:ilvl="0" w:tplc="52BEB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E3"/>
    <w:rsid w:val="000132B0"/>
    <w:rsid w:val="00020B5D"/>
    <w:rsid w:val="00021878"/>
    <w:rsid w:val="000642AB"/>
    <w:rsid w:val="00070550"/>
    <w:rsid w:val="000902F4"/>
    <w:rsid w:val="000A0A13"/>
    <w:rsid w:val="000C1777"/>
    <w:rsid w:val="000F7048"/>
    <w:rsid w:val="00137993"/>
    <w:rsid w:val="0014150D"/>
    <w:rsid w:val="00163AB6"/>
    <w:rsid w:val="001967A6"/>
    <w:rsid w:val="001A6A7B"/>
    <w:rsid w:val="001B256F"/>
    <w:rsid w:val="001C5367"/>
    <w:rsid w:val="001C789D"/>
    <w:rsid w:val="001E64A7"/>
    <w:rsid w:val="00200047"/>
    <w:rsid w:val="00221F3E"/>
    <w:rsid w:val="0024659B"/>
    <w:rsid w:val="0025373A"/>
    <w:rsid w:val="002C3905"/>
    <w:rsid w:val="002C5E1E"/>
    <w:rsid w:val="00332812"/>
    <w:rsid w:val="00367807"/>
    <w:rsid w:val="00367FE6"/>
    <w:rsid w:val="00375E72"/>
    <w:rsid w:val="003B5A2B"/>
    <w:rsid w:val="003C56CC"/>
    <w:rsid w:val="003C7ABF"/>
    <w:rsid w:val="003D4B3C"/>
    <w:rsid w:val="003D6238"/>
    <w:rsid w:val="00426BC3"/>
    <w:rsid w:val="00446D78"/>
    <w:rsid w:val="0045388D"/>
    <w:rsid w:val="00465F57"/>
    <w:rsid w:val="004669C6"/>
    <w:rsid w:val="004A68FE"/>
    <w:rsid w:val="004C4415"/>
    <w:rsid w:val="00506E06"/>
    <w:rsid w:val="0053101A"/>
    <w:rsid w:val="00571318"/>
    <w:rsid w:val="00591B67"/>
    <w:rsid w:val="005D7AE9"/>
    <w:rsid w:val="005E66E3"/>
    <w:rsid w:val="005F5425"/>
    <w:rsid w:val="006027AB"/>
    <w:rsid w:val="00612BAC"/>
    <w:rsid w:val="0065181B"/>
    <w:rsid w:val="006B1E94"/>
    <w:rsid w:val="006D6499"/>
    <w:rsid w:val="006E6743"/>
    <w:rsid w:val="006F212E"/>
    <w:rsid w:val="00745A6C"/>
    <w:rsid w:val="007D6EBA"/>
    <w:rsid w:val="007F5998"/>
    <w:rsid w:val="00815E16"/>
    <w:rsid w:val="00832E78"/>
    <w:rsid w:val="00850E3D"/>
    <w:rsid w:val="00890C72"/>
    <w:rsid w:val="008C3790"/>
    <w:rsid w:val="008D7E3B"/>
    <w:rsid w:val="008E589E"/>
    <w:rsid w:val="009333D2"/>
    <w:rsid w:val="009508E3"/>
    <w:rsid w:val="0095795E"/>
    <w:rsid w:val="00991F7E"/>
    <w:rsid w:val="009A4873"/>
    <w:rsid w:val="009B7F58"/>
    <w:rsid w:val="009D0D3D"/>
    <w:rsid w:val="00A241BE"/>
    <w:rsid w:val="00A324DC"/>
    <w:rsid w:val="00A63204"/>
    <w:rsid w:val="00A6439F"/>
    <w:rsid w:val="00A74B45"/>
    <w:rsid w:val="00A949D3"/>
    <w:rsid w:val="00AC7852"/>
    <w:rsid w:val="00B075A7"/>
    <w:rsid w:val="00B07D18"/>
    <w:rsid w:val="00B13740"/>
    <w:rsid w:val="00B14DF6"/>
    <w:rsid w:val="00B339AD"/>
    <w:rsid w:val="00B56084"/>
    <w:rsid w:val="00B807E1"/>
    <w:rsid w:val="00B8337F"/>
    <w:rsid w:val="00B91291"/>
    <w:rsid w:val="00BC3D3E"/>
    <w:rsid w:val="00BC6D04"/>
    <w:rsid w:val="00BE1685"/>
    <w:rsid w:val="00C5587F"/>
    <w:rsid w:val="00CC0A09"/>
    <w:rsid w:val="00CC45A6"/>
    <w:rsid w:val="00D31324"/>
    <w:rsid w:val="00D8450F"/>
    <w:rsid w:val="00DF62C5"/>
    <w:rsid w:val="00E32275"/>
    <w:rsid w:val="00E44DF4"/>
    <w:rsid w:val="00E55730"/>
    <w:rsid w:val="00E6357F"/>
    <w:rsid w:val="00E95A5C"/>
    <w:rsid w:val="00EE53EF"/>
    <w:rsid w:val="00F217F8"/>
    <w:rsid w:val="00F27B5C"/>
    <w:rsid w:val="00F36760"/>
    <w:rsid w:val="00F470FE"/>
    <w:rsid w:val="00F71E09"/>
    <w:rsid w:val="00F81DB0"/>
    <w:rsid w:val="00F82282"/>
    <w:rsid w:val="00F845AE"/>
    <w:rsid w:val="00FA4B43"/>
    <w:rsid w:val="00FA4FE0"/>
    <w:rsid w:val="00FB4892"/>
    <w:rsid w:val="00FD21F0"/>
    <w:rsid w:val="00FD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6E3"/>
    <w:pPr>
      <w:ind w:leftChars="400" w:left="840"/>
    </w:pPr>
  </w:style>
  <w:style w:type="paragraph" w:styleId="a4">
    <w:name w:val="Note Heading"/>
    <w:basedOn w:val="a"/>
    <w:next w:val="a"/>
    <w:link w:val="a5"/>
    <w:uiPriority w:val="99"/>
    <w:unhideWhenUsed/>
    <w:rsid w:val="00AC7852"/>
    <w:pPr>
      <w:jc w:val="center"/>
    </w:pPr>
  </w:style>
  <w:style w:type="character" w:customStyle="1" w:styleId="a5">
    <w:name w:val="記 (文字)"/>
    <w:basedOn w:val="a0"/>
    <w:link w:val="a4"/>
    <w:uiPriority w:val="99"/>
    <w:rsid w:val="00AC7852"/>
  </w:style>
  <w:style w:type="paragraph" w:styleId="a6">
    <w:name w:val="Closing"/>
    <w:basedOn w:val="a"/>
    <w:link w:val="a7"/>
    <w:uiPriority w:val="99"/>
    <w:unhideWhenUsed/>
    <w:rsid w:val="00AC7852"/>
    <w:pPr>
      <w:jc w:val="right"/>
    </w:pPr>
  </w:style>
  <w:style w:type="character" w:customStyle="1" w:styleId="a7">
    <w:name w:val="結語 (文字)"/>
    <w:basedOn w:val="a0"/>
    <w:link w:val="a6"/>
    <w:uiPriority w:val="99"/>
    <w:rsid w:val="00AC7852"/>
  </w:style>
  <w:style w:type="paragraph" w:styleId="a8">
    <w:name w:val="header"/>
    <w:basedOn w:val="a"/>
    <w:link w:val="a9"/>
    <w:uiPriority w:val="99"/>
    <w:unhideWhenUsed/>
    <w:rsid w:val="00B807E1"/>
    <w:pPr>
      <w:tabs>
        <w:tab w:val="center" w:pos="4252"/>
        <w:tab w:val="right" w:pos="8504"/>
      </w:tabs>
      <w:snapToGrid w:val="0"/>
    </w:pPr>
  </w:style>
  <w:style w:type="character" w:customStyle="1" w:styleId="a9">
    <w:name w:val="ヘッダー (文字)"/>
    <w:basedOn w:val="a0"/>
    <w:link w:val="a8"/>
    <w:uiPriority w:val="99"/>
    <w:rsid w:val="00B807E1"/>
  </w:style>
  <w:style w:type="paragraph" w:styleId="aa">
    <w:name w:val="footer"/>
    <w:basedOn w:val="a"/>
    <w:link w:val="ab"/>
    <w:uiPriority w:val="99"/>
    <w:unhideWhenUsed/>
    <w:rsid w:val="00B807E1"/>
    <w:pPr>
      <w:tabs>
        <w:tab w:val="center" w:pos="4252"/>
        <w:tab w:val="right" w:pos="8504"/>
      </w:tabs>
      <w:snapToGrid w:val="0"/>
    </w:pPr>
  </w:style>
  <w:style w:type="character" w:customStyle="1" w:styleId="ab">
    <w:name w:val="フッター (文字)"/>
    <w:basedOn w:val="a0"/>
    <w:link w:val="aa"/>
    <w:uiPriority w:val="99"/>
    <w:rsid w:val="00B80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6E3"/>
    <w:pPr>
      <w:ind w:leftChars="400" w:left="840"/>
    </w:pPr>
  </w:style>
  <w:style w:type="paragraph" w:styleId="a4">
    <w:name w:val="Note Heading"/>
    <w:basedOn w:val="a"/>
    <w:next w:val="a"/>
    <w:link w:val="a5"/>
    <w:uiPriority w:val="99"/>
    <w:unhideWhenUsed/>
    <w:rsid w:val="00AC7852"/>
    <w:pPr>
      <w:jc w:val="center"/>
    </w:pPr>
  </w:style>
  <w:style w:type="character" w:customStyle="1" w:styleId="a5">
    <w:name w:val="記 (文字)"/>
    <w:basedOn w:val="a0"/>
    <w:link w:val="a4"/>
    <w:uiPriority w:val="99"/>
    <w:rsid w:val="00AC7852"/>
  </w:style>
  <w:style w:type="paragraph" w:styleId="a6">
    <w:name w:val="Closing"/>
    <w:basedOn w:val="a"/>
    <w:link w:val="a7"/>
    <w:uiPriority w:val="99"/>
    <w:unhideWhenUsed/>
    <w:rsid w:val="00AC7852"/>
    <w:pPr>
      <w:jc w:val="right"/>
    </w:pPr>
  </w:style>
  <w:style w:type="character" w:customStyle="1" w:styleId="a7">
    <w:name w:val="結語 (文字)"/>
    <w:basedOn w:val="a0"/>
    <w:link w:val="a6"/>
    <w:uiPriority w:val="99"/>
    <w:rsid w:val="00AC7852"/>
  </w:style>
  <w:style w:type="paragraph" w:styleId="a8">
    <w:name w:val="header"/>
    <w:basedOn w:val="a"/>
    <w:link w:val="a9"/>
    <w:uiPriority w:val="99"/>
    <w:unhideWhenUsed/>
    <w:rsid w:val="00B807E1"/>
    <w:pPr>
      <w:tabs>
        <w:tab w:val="center" w:pos="4252"/>
        <w:tab w:val="right" w:pos="8504"/>
      </w:tabs>
      <w:snapToGrid w:val="0"/>
    </w:pPr>
  </w:style>
  <w:style w:type="character" w:customStyle="1" w:styleId="a9">
    <w:name w:val="ヘッダー (文字)"/>
    <w:basedOn w:val="a0"/>
    <w:link w:val="a8"/>
    <w:uiPriority w:val="99"/>
    <w:rsid w:val="00B807E1"/>
  </w:style>
  <w:style w:type="paragraph" w:styleId="aa">
    <w:name w:val="footer"/>
    <w:basedOn w:val="a"/>
    <w:link w:val="ab"/>
    <w:uiPriority w:val="99"/>
    <w:unhideWhenUsed/>
    <w:rsid w:val="00B807E1"/>
    <w:pPr>
      <w:tabs>
        <w:tab w:val="center" w:pos="4252"/>
        <w:tab w:val="right" w:pos="8504"/>
      </w:tabs>
      <w:snapToGrid w:val="0"/>
    </w:pPr>
  </w:style>
  <w:style w:type="character" w:customStyle="1" w:styleId="ab">
    <w:name w:val="フッター (文字)"/>
    <w:basedOn w:val="a0"/>
    <w:link w:val="aa"/>
    <w:uiPriority w:val="99"/>
    <w:rsid w:val="00B8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EFA49-0AEC-4951-BAB9-762962AFB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下関市情報政策課</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情報政策課</cp:lastModifiedBy>
  <cp:revision>5</cp:revision>
  <dcterms:created xsi:type="dcterms:W3CDTF">2016-03-04T05:05:00Z</dcterms:created>
  <dcterms:modified xsi:type="dcterms:W3CDTF">2016-03-29T01:48:00Z</dcterms:modified>
</cp:coreProperties>
</file>